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w:t>
      </w:r>
      <w:proofErr w:type="spellStart"/>
      <w:r>
        <w:t>rigidbody</w:t>
      </w:r>
      <w:proofErr w:type="spellEnd"/>
      <w:r>
        <w:t xml:space="preserve">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xml:space="preserve">, rigidbodies and </w:t>
      </w:r>
      <w:proofErr w:type="spellStart"/>
      <w:r w:rsidR="00D433BC">
        <w:t>softbodies</w:t>
      </w:r>
      <w:proofErr w:type="spellEnd"/>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w:t>
            </w:r>
            <w:proofErr w:type="spellStart"/>
            <w:r>
              <w:t>softbodies</w:t>
            </w:r>
            <w:proofErr w:type="spellEnd"/>
            <w:r>
              <w:t>.</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proofErr w:type="spellStart"/>
      <w:r w:rsidRPr="00702C26">
        <w:t>ImGUI</w:t>
      </w:r>
      <w:proofErr w:type="spellEnd"/>
      <w:r>
        <w:t>:</w:t>
      </w:r>
      <w:bookmarkEnd w:id="24"/>
    </w:p>
    <w:p w14:paraId="2F7F503E" w14:textId="592325BE" w:rsidR="00702C26" w:rsidRDefault="00702C26" w:rsidP="00872952">
      <w:pPr>
        <w:rPr>
          <w:rFonts w:cstheme="minorHAnsi"/>
        </w:rPr>
      </w:pPr>
      <w:proofErr w:type="spellStart"/>
      <w:r>
        <w:rPr>
          <w:rFonts w:cstheme="minorHAnsi"/>
        </w:rPr>
        <w:t>ImGUI</w:t>
      </w:r>
      <w:proofErr w:type="spellEnd"/>
      <w:r>
        <w:rPr>
          <w:rFonts w:cstheme="minorHAnsi"/>
        </w:rPr>
        <w:t xml:space="preserve">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w:t>
      </w:r>
      <w:proofErr w:type="spellStart"/>
      <w:r>
        <w:rPr>
          <w:rFonts w:cstheme="minorHAnsi"/>
        </w:rPr>
        <w:t>ImGUI</w:t>
      </w:r>
      <w:proofErr w:type="spellEnd"/>
      <w:r>
        <w:rPr>
          <w:rFonts w:cstheme="minorHAnsi"/>
        </w:rPr>
        <w:t xml:space="preserve">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 xml:space="preserve">However, by default, OpenGL draws directly onto a window, however, I want it to draw onto an </w:t>
      </w:r>
      <w:proofErr w:type="spellStart"/>
      <w:r>
        <w:rPr>
          <w:rFonts w:cstheme="minorHAnsi"/>
        </w:rPr>
        <w:t>ImGUI</w:t>
      </w:r>
      <w:proofErr w:type="spellEnd"/>
      <w:r>
        <w:rPr>
          <w:rFonts w:cstheme="minorHAnsi"/>
        </w:rPr>
        <w:t xml:space="preserve"> window so that it can be moved about and customised. To do this, I need to utilize framebuffers and textures</w:t>
      </w:r>
      <w:r w:rsidR="00A37761">
        <w:rPr>
          <w:rFonts w:cstheme="minorHAnsi"/>
        </w:rPr>
        <w:t>.</w:t>
      </w:r>
      <w:r w:rsidR="00010863">
        <w:rPr>
          <w:rFonts w:cstheme="minorHAnsi"/>
        </w:rPr>
        <w:t xml:space="preserve"> </w:t>
      </w:r>
      <w:proofErr w:type="spellStart"/>
      <w:r w:rsidR="00C328BB">
        <w:rPr>
          <w:rFonts w:cstheme="minorHAnsi"/>
        </w:rPr>
        <w:t>ImGUI</w:t>
      </w:r>
      <w:proofErr w:type="spellEnd"/>
      <w:r w:rsidR="00C328BB">
        <w:rPr>
          <w:rFonts w:cstheme="minorHAnsi"/>
        </w:rPr>
        <w:t xml:space="preserve"> cannot render pure buffers, however, it can render textures. In order to render the simulation to a texture, we bind a special buffer called a framebuffer to a texture and then render the simulation to the frame buffer, then render the texture with </w:t>
      </w:r>
      <w:proofErr w:type="spellStart"/>
      <w:r w:rsidR="00C328BB">
        <w:rPr>
          <w:rFonts w:cstheme="minorHAnsi"/>
        </w:rPr>
        <w:t>ImGUI</w:t>
      </w:r>
      <w:proofErr w:type="spellEnd"/>
      <w:r w:rsidR="00C328BB">
        <w:rPr>
          <w:rFonts w:cstheme="minorHAnsi"/>
        </w:rPr>
        <w:t>.</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5901843" w:rsidR="006110B6" w:rsidRDefault="006F2C66" w:rsidP="00872952">
      <w:pPr>
        <w:rPr>
          <w:rFonts w:cstheme="minorHAnsi"/>
        </w:rPr>
      </w:pPr>
      <w:r w:rsidRPr="006F2C66">
        <w:rPr>
          <w:rFonts w:cstheme="minorHAnsi"/>
          <w:noProof/>
        </w:rPr>
        <w:drawing>
          <wp:inline distT="0" distB="0" distL="0" distR="0" wp14:anchorId="23FF7D9C" wp14:editId="1B829726">
            <wp:extent cx="5591955" cy="4820323"/>
            <wp:effectExtent l="0" t="0" r="889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591955" cy="4820323"/>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 xml:space="preserve">This is a base class for all bodies, is then split into the </w:t>
      </w:r>
      <w:proofErr w:type="spellStart"/>
      <w:r>
        <w:t>rigidbody</w:t>
      </w:r>
      <w:proofErr w:type="spellEnd"/>
      <w:r>
        <w:t xml:space="preserve"> and softbody classes. Contains base functions that will be called by any accessor, these functions are overridden in the subclasses.</w:t>
      </w:r>
      <w:r w:rsidR="00237D24">
        <w:t xml:space="preserve"> It contains no functionality as a body will always be a </w:t>
      </w:r>
      <w:proofErr w:type="spellStart"/>
      <w:r w:rsidR="00237D24">
        <w:t>rigidbody</w:t>
      </w:r>
      <w:proofErr w:type="spellEnd"/>
      <w:r w:rsidR="00237D24">
        <w:t xml:space="preserve">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lastRenderedPageBreak/>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36C7E2F3" w14:textId="77777777" w:rsidR="00B553DF" w:rsidRDefault="00B553DF" w:rsidP="00B553DF">
      <w:pPr>
        <w:rPr>
          <w:rFonts w:ascii="Courier New" w:hAnsi="Courier New" w:cs="Courier New"/>
        </w:rPr>
      </w:pPr>
      <w:r>
        <w:rPr>
          <w:rFonts w:ascii="Courier New" w:hAnsi="Courier New" w:cs="Courier New"/>
        </w:rPr>
        <w:tab/>
        <w:t>double rotation</w:t>
      </w:r>
    </w:p>
    <w:p w14:paraId="048896EE" w14:textId="43032458"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proofErr w:type="spellStart"/>
      <w:r>
        <w:t>Rigidbody</w:t>
      </w:r>
      <w:proofErr w:type="spellEnd"/>
      <w:r>
        <w:t>:</w:t>
      </w:r>
    </w:p>
    <w:p w14:paraId="2A6211E2" w14:textId="024C2141" w:rsidR="006058E9" w:rsidRDefault="006058E9" w:rsidP="006B6762">
      <w:r>
        <w:t xml:space="preserve">The base </w:t>
      </w:r>
      <w:proofErr w:type="spellStart"/>
      <w:r>
        <w:t>Rigidbody</w:t>
      </w:r>
      <w:proofErr w:type="spellEnd"/>
      <w:r>
        <w:t xml:space="preserve"> class contains all of the base features needed for a </w:t>
      </w:r>
      <w:proofErr w:type="spellStart"/>
      <w:r>
        <w:t>rigidbody</w:t>
      </w:r>
      <w:proofErr w:type="spellEnd"/>
      <w:r>
        <w:t xml:space="preserve">,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proofErr w:type="spellStart"/>
      <w:r>
        <w:rPr>
          <w:rFonts w:cstheme="minorHAnsi"/>
        </w:rPr>
        <w:t>ImGUI</w:t>
      </w:r>
      <w:proofErr w:type="spellEnd"/>
      <w:r>
        <w:rPr>
          <w:rFonts w:cstheme="minorHAnsi"/>
        </w:rPr>
        <w:t xml:space="preserve">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spellStart"/>
      <w:r>
        <w:rPr>
          <w:rFonts w:ascii="Courier New" w:hAnsi="Courier New" w:cs="Courier New"/>
        </w:rPr>
        <w:t>Rigidbody</w:t>
      </w:r>
      <w:proofErr w:type="spellEnd"/>
      <w:r>
        <w:rPr>
          <w:rFonts w:ascii="Courier New" w:hAnsi="Courier New" w:cs="Courier New"/>
        </w:rPr>
        <w:t>{</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lastRenderedPageBreak/>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lastRenderedPageBreak/>
        <w:t xml:space="preserve">class Circle inherits </w:t>
      </w:r>
      <w:proofErr w:type="spellStart"/>
      <w:r>
        <w:rPr>
          <w:rFonts w:ascii="Courier New" w:hAnsi="Courier New" w:cs="Courier New"/>
        </w:rPr>
        <w:t>Rigidbody</w:t>
      </w:r>
      <w:proofErr w:type="spellEnd"/>
      <w:r>
        <w:rPr>
          <w:rFonts w:ascii="Courier New" w:hAnsi="Courier New" w:cs="Courier New"/>
        </w:rPr>
        <w:t>{</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w:t>
      </w:r>
      <w:proofErr w:type="spellStart"/>
      <w:r>
        <w:rPr>
          <w:rFonts w:cstheme="minorHAnsi"/>
        </w:rPr>
        <w:t>rigidbody</w:t>
      </w:r>
      <w:proofErr w:type="spellEnd"/>
      <w:r>
        <w:rPr>
          <w:rFonts w:cstheme="minorHAnsi"/>
        </w:rPr>
        <w:t xml:space="preserve">, the only change it makes is it takes in a width and a height and works out the position of the vertices and passes it to the super constructor. The rendering and the projection is the same as the </w:t>
      </w:r>
      <w:proofErr w:type="spellStart"/>
      <w:r>
        <w:rPr>
          <w:rFonts w:cstheme="minorHAnsi"/>
        </w:rPr>
        <w:t>rigidbody</w:t>
      </w:r>
      <w:proofErr w:type="spellEnd"/>
      <w:r>
        <w:rPr>
          <w:rFonts w:cstheme="minorHAnsi"/>
        </w:rPr>
        <w:t xml:space="preserve">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spellStart"/>
      <w:r>
        <w:rPr>
          <w:rFonts w:ascii="Courier New" w:hAnsi="Courier New" w:cs="Courier New"/>
        </w:rPr>
        <w:t>Rigidbody</w:t>
      </w:r>
      <w:proofErr w:type="spellEnd"/>
      <w:r>
        <w:rPr>
          <w:rFonts w:ascii="Courier New" w:hAnsi="Courier New" w:cs="Courier New"/>
        </w:rPr>
        <w:t>{</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 xml:space="preserve">ly difficult to simulate. They are incredibly computationally intensive and are known to break apart with a small force. There are multiple ways of simulating </w:t>
      </w:r>
      <w:proofErr w:type="spellStart"/>
      <w:r>
        <w:rPr>
          <w:rFonts w:cstheme="minorHAnsi"/>
        </w:rPr>
        <w:t>softbodies</w:t>
      </w:r>
      <w:proofErr w:type="spellEnd"/>
      <w:r>
        <w:rPr>
          <w:rFonts w:cstheme="minorHAnsi"/>
        </w:rPr>
        <w:t>,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lastRenderedPageBreak/>
        <w:t xml:space="preserve">The points on the model can modelled as circles, so we will just reuse our Circle class from the </w:t>
      </w:r>
      <w:proofErr w:type="spellStart"/>
      <w:r>
        <w:rPr>
          <w:rFonts w:cstheme="minorHAnsi"/>
        </w:rPr>
        <w:t>Rigidbody</w:t>
      </w:r>
      <w:proofErr w:type="spellEnd"/>
      <w:r>
        <w:rPr>
          <w:rFonts w:cstheme="minorHAnsi"/>
        </w:rPr>
        <w:t xml:space="preserve">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lastRenderedPageBreak/>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lastRenderedPageBreak/>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lastRenderedPageBreak/>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lastRenderedPageBreak/>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w:t>
      </w:r>
      <w:proofErr w:type="spellStart"/>
      <w:r>
        <w:rPr>
          <w:rFonts w:cstheme="minorHAnsi"/>
        </w:rPr>
        <w:t>softbodies</w:t>
      </w:r>
      <w:proofErr w:type="spellEnd"/>
      <w:r>
        <w:rPr>
          <w:rFonts w:cstheme="minorHAnsi"/>
        </w:rPr>
        <w:t xml:space="preserve">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proofErr w:type="spellStart"/>
      <w:r>
        <w:t>Mainloop</w:t>
      </w:r>
      <w:proofErr w:type="spellEnd"/>
      <w:r>
        <w:t>:</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 xml:space="preserve">This is a flowchart of the </w:t>
      </w:r>
      <w:proofErr w:type="spellStart"/>
      <w:r>
        <w:rPr>
          <w:rFonts w:cstheme="minorHAnsi"/>
        </w:rPr>
        <w:t>mainloop</w:t>
      </w:r>
      <w:proofErr w:type="spellEnd"/>
      <w:r>
        <w:rPr>
          <w:rFonts w:cstheme="minorHAnsi"/>
        </w:rPr>
        <w:t xml:space="preserve">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 xml:space="preserve">Features of the </w:t>
      </w:r>
      <w:proofErr w:type="spellStart"/>
      <w:r>
        <w:t>mainloop</w:t>
      </w:r>
      <w:proofErr w:type="spellEnd"/>
      <w:r>
        <w:t>:</w:t>
      </w:r>
      <w:bookmarkEnd w:id="37"/>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all of the inputs that </w:t>
      </w:r>
      <w:proofErr w:type="spellStart"/>
      <w:r>
        <w:t>ImGUI</w:t>
      </w:r>
      <w:proofErr w:type="spellEnd"/>
      <w:r>
        <w:t xml:space="preserve">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 xml:space="preserve">This is called in the renderer to setup a new frame, it clears the previous screen as well as sets up the </w:t>
      </w:r>
      <w:proofErr w:type="spellStart"/>
      <w:r>
        <w:t>ImGUI</w:t>
      </w:r>
      <w:proofErr w:type="spellEnd"/>
      <w:r>
        <w:t xml:space="preserve">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w:t>
      </w:r>
      <w:proofErr w:type="spellStart"/>
      <w:r>
        <w:t>ImGUI</w:t>
      </w:r>
      <w:proofErr w:type="spellEnd"/>
      <w:r>
        <w:t xml:space="preserve"> window. It binds the framebuffer, then renders all of the objects to the framebuffer before unbinding the framebuffer. It then renders the connected texture the </w:t>
      </w:r>
      <w:proofErr w:type="spellStart"/>
      <w:r>
        <w:t>ImGUI</w:t>
      </w:r>
      <w:proofErr w:type="spellEnd"/>
      <w:r>
        <w:t xml:space="preserve"> window.</w:t>
      </w:r>
    </w:p>
    <w:p w14:paraId="5BA09D87" w14:textId="2874211C" w:rsidR="009C72FE" w:rsidRDefault="009C72FE" w:rsidP="009C72FE">
      <w:pPr>
        <w:pStyle w:val="Heading4"/>
      </w:pPr>
      <w:r>
        <w:t xml:space="preserve">Render </w:t>
      </w:r>
      <w:proofErr w:type="spellStart"/>
      <w:r>
        <w:t>ImGUI</w:t>
      </w:r>
      <w:proofErr w:type="spellEnd"/>
      <w:r>
        <w:t>:</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all of the OpenGL and </w:t>
      </w:r>
      <w:proofErr w:type="spellStart"/>
      <w:r>
        <w:t>ImGUI</w:t>
      </w:r>
      <w:proofErr w:type="spellEnd"/>
      <w:r>
        <w:t xml:space="preserve">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 xml:space="preserve">Why is the </w:t>
      </w:r>
      <w:proofErr w:type="spellStart"/>
      <w:r>
        <w:t>mainloop</w:t>
      </w:r>
      <w:proofErr w:type="spellEnd"/>
      <w:r>
        <w:t xml:space="preserve"> designed this way:</w:t>
      </w:r>
      <w:bookmarkEnd w:id="38"/>
    </w:p>
    <w:p w14:paraId="4AA73F6B" w14:textId="04819720" w:rsidR="00A70B47" w:rsidRPr="00A70B47" w:rsidRDefault="00A70B47" w:rsidP="00A70B47">
      <w:r>
        <w:t xml:space="preserve">The </w:t>
      </w:r>
      <w:proofErr w:type="spellStart"/>
      <w:r>
        <w:t>mainloop</w:t>
      </w:r>
      <w:proofErr w:type="spellEnd"/>
      <w:r>
        <w:t xml:space="preserve"> is structured so that it is a linear set of events every frame. The </w:t>
      </w:r>
      <w:proofErr w:type="spellStart"/>
      <w:r>
        <w:t>mainloop</w:t>
      </w:r>
      <w:proofErr w:type="spellEnd"/>
      <w:r>
        <w:t xml:space="preserve"> is abstracted to make it easier to understand, and debug. The only check within the </w:t>
      </w:r>
      <w:proofErr w:type="spellStart"/>
      <w:r>
        <w:t>mainloop</w:t>
      </w:r>
      <w:proofErr w:type="spellEnd"/>
      <w:r>
        <w:t xml:space="preserve"> is the check to exit the </w:t>
      </w:r>
      <w:proofErr w:type="spellStart"/>
      <w:r>
        <w:t>mainloop</w:t>
      </w:r>
      <w:proofErr w:type="spellEnd"/>
      <w:r>
        <w:t xml:space="preserve">.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xml:space="preserve">” file is a header file which includes all of the </w:t>
      </w:r>
      <w:proofErr w:type="spellStart"/>
      <w:r>
        <w:t>ImGUI</w:t>
      </w:r>
      <w:proofErr w:type="spellEnd"/>
      <w:r>
        <w:t xml:space="preserve">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w:t>
      </w:r>
      <w:proofErr w:type="spellStart"/>
      <w:r>
        <w:t>ImGUI</w:t>
      </w:r>
      <w:proofErr w:type="spellEnd"/>
      <w:r>
        <w:t xml:space="preserve">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 xml:space="preserve">The destructor shuts down the </w:t>
      </w:r>
      <w:proofErr w:type="spellStart"/>
      <w:r>
        <w:t>ImGUI</w:t>
      </w:r>
      <w:proofErr w:type="spellEnd"/>
      <w:r>
        <w:t xml:space="preserve"> instance and terminates the GLFW instance.</w:t>
      </w:r>
    </w:p>
    <w:p w14:paraId="3F76E43F" w14:textId="5C8476D1" w:rsidR="00827722" w:rsidRDefault="00827722" w:rsidP="009F1788">
      <w:r>
        <w:t xml:space="preserve">The run function currently contains an empty </w:t>
      </w:r>
      <w:proofErr w:type="spellStart"/>
      <w:r>
        <w:t>mainloop</w:t>
      </w:r>
      <w:proofErr w:type="spellEnd"/>
      <w:r>
        <w:t>,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 xml:space="preserve">The update method doesn’t do anything in Body, this is because it is overwritten in </w:t>
      </w:r>
      <w:proofErr w:type="spellStart"/>
      <w:r>
        <w:t>Rigidbody</w:t>
      </w:r>
      <w:proofErr w:type="spellEnd"/>
      <w:r>
        <w:t xml:space="preserve">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w:t>
      </w:r>
      <w:proofErr w:type="spellStart"/>
      <w:r w:rsidR="0067505B">
        <w:t>mainloop</w:t>
      </w:r>
      <w:proofErr w:type="spellEnd"/>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w:t>
      </w:r>
      <w:proofErr w:type="spellStart"/>
      <w:r w:rsidR="00F851EA">
        <w:t>mainloop</w:t>
      </w:r>
      <w:proofErr w:type="spellEnd"/>
      <w:r w:rsidR="00F851EA">
        <w:t>.</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w:t>
      </w:r>
      <w:proofErr w:type="spellStart"/>
      <w:r w:rsidR="00F7769E">
        <w:t>ImGUI</w:t>
      </w:r>
      <w:proofErr w:type="spellEnd"/>
      <w:r w:rsidR="00F7769E">
        <w:t xml:space="preserve">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 xml:space="preserve">Render </w:t>
      </w:r>
      <w:proofErr w:type="spellStart"/>
      <w:r>
        <w:t>ImGUI</w:t>
      </w:r>
      <w:proofErr w:type="spellEnd"/>
      <w:r>
        <w:t>:</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w:t>
      </w:r>
      <w:proofErr w:type="spellStart"/>
      <w:r>
        <w:t>ImGUI</w:t>
      </w:r>
      <w:proofErr w:type="spellEnd"/>
      <w:r>
        <w:t xml:space="preserve">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 xml:space="preserve">will allow me to render a frame to a texture which can then be passed to an </w:t>
      </w:r>
      <w:proofErr w:type="spellStart"/>
      <w:r w:rsidR="001F6116">
        <w:t>ImGUI</w:t>
      </w:r>
      <w:proofErr w:type="spellEnd"/>
      <w:r w:rsidR="001F6116">
        <w:t xml:space="preserve">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w:t>
      </w:r>
      <w:proofErr w:type="spellStart"/>
      <w:r>
        <w:t>ImGUI</w:t>
      </w:r>
      <w:proofErr w:type="spellEnd"/>
      <w:r>
        <w:t xml:space="preserve"> window called “Viewport”, then I create a new framebuffer, bind it, render the simulation. A</w:t>
      </w:r>
      <w:r w:rsidR="009D1CAE">
        <w:t xml:space="preserve">fter that, I unbind the framebuffer, and draw the texture onto the </w:t>
      </w:r>
      <w:proofErr w:type="spellStart"/>
      <w:r w:rsidR="009D1CAE">
        <w:t>ImGUI</w:t>
      </w:r>
      <w:proofErr w:type="spellEnd"/>
      <w:r w:rsidR="009D1CAE">
        <w:t xml:space="preserve">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 xml:space="preserve">While testing this section after adding it to the </w:t>
      </w:r>
      <w:proofErr w:type="spellStart"/>
      <w:r>
        <w:t>mainloop</w:t>
      </w:r>
      <w:proofErr w:type="spellEnd"/>
      <w:r>
        <w:t xml:space="preserve">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w:t>
      </w:r>
      <w:proofErr w:type="spellStart"/>
      <w:r w:rsidR="00A26565">
        <w:t>ImGUI</w:t>
      </w:r>
      <w:proofErr w:type="spellEnd"/>
      <w:r w:rsidR="00A26565">
        <w:t xml:space="preserve">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 xml:space="preserve">Adding to </w:t>
      </w:r>
      <w:proofErr w:type="spellStart"/>
      <w:r>
        <w:t>Mainloop</w:t>
      </w:r>
      <w:proofErr w:type="spellEnd"/>
    </w:p>
    <w:p w14:paraId="70DDA729" w14:textId="77B7D05F" w:rsidR="0054035A" w:rsidRDefault="0054035A" w:rsidP="00394926">
      <w:r>
        <w:t xml:space="preserve">Like the Simulation class, adding it to the </w:t>
      </w:r>
      <w:proofErr w:type="spellStart"/>
      <w:r>
        <w:t>mainloop</w:t>
      </w:r>
      <w:proofErr w:type="spellEnd"/>
      <w:r>
        <w:t xml:space="preserve">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proofErr w:type="spellStart"/>
      <w:r w:rsidR="003776B2">
        <w:t>r</w:t>
      </w:r>
      <w:r>
        <w:t>igidbody</w:t>
      </w:r>
      <w:proofErr w:type="spellEnd"/>
      <w:r>
        <w:t xml:space="preserve">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proofErr w:type="spellStart"/>
      <w:r>
        <w:t>Rigidbody</w:t>
      </w:r>
      <w:proofErr w:type="spellEnd"/>
      <w:r>
        <w:t>:</w:t>
      </w:r>
    </w:p>
    <w:p w14:paraId="3D7EA0EB" w14:textId="70AB8909" w:rsidR="003776B2" w:rsidRDefault="003776B2" w:rsidP="003776B2">
      <w:r>
        <w:t xml:space="preserve">The </w:t>
      </w:r>
      <w:proofErr w:type="spellStart"/>
      <w:r>
        <w:t>Rigidbody</w:t>
      </w:r>
      <w:proofErr w:type="spellEnd"/>
      <w:r>
        <w:t xml:space="preserve">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 xml:space="preserve">The </w:t>
      </w:r>
      <w:proofErr w:type="spellStart"/>
      <w:r>
        <w:t>Rigidbody</w:t>
      </w:r>
      <w:proofErr w:type="spellEnd"/>
      <w:r>
        <w:t xml:space="preserve">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 xml:space="preserve">The circle is a </w:t>
      </w:r>
      <w:proofErr w:type="spellStart"/>
      <w:r>
        <w:t>Rigidbody</w:t>
      </w:r>
      <w:proofErr w:type="spellEnd"/>
      <w:r>
        <w:t xml:space="preserve"> that has no vertices and instead has a radius. This means that it will have a few different parts than </w:t>
      </w:r>
      <w:proofErr w:type="spellStart"/>
      <w:r>
        <w:t>Rigidbody</w:t>
      </w:r>
      <w:proofErr w:type="spellEnd"/>
      <w:r>
        <w:t>.</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w:t>
      </w:r>
      <w:proofErr w:type="spellStart"/>
      <w:r>
        <w:t>Rigidbody</w:t>
      </w:r>
      <w:proofErr w:type="spellEnd"/>
      <w:r>
        <w:t xml:space="preserve">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 xml:space="preserve">The Rectangle class is a sub class of </w:t>
      </w:r>
      <w:proofErr w:type="spellStart"/>
      <w:r>
        <w:t>Rigidbody</w:t>
      </w:r>
      <w:proofErr w:type="spellEnd"/>
      <w:r>
        <w:t xml:space="preserve"> with a set 4 vertices, it takes in width and height as parameters.</w:t>
      </w:r>
      <w:r w:rsidR="0026408E">
        <w:t xml:space="preserve"> All of the other parts of the Rectangle are the same as the </w:t>
      </w:r>
      <w:proofErr w:type="spellStart"/>
      <w:r w:rsidR="0026408E">
        <w:t>rigidbody</w:t>
      </w:r>
      <w:proofErr w:type="spellEnd"/>
      <w:r w:rsidR="0026408E">
        <w:t>,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w:t>
      </w:r>
      <w:proofErr w:type="spellStart"/>
      <w:r w:rsidR="00C95AEB">
        <w:t>Rigidbody</w:t>
      </w:r>
      <w:proofErr w:type="spellEnd"/>
      <w:r w:rsidR="00C95AEB">
        <w:t xml:space="preserve">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w:t>
      </w:r>
      <w:proofErr w:type="spellStart"/>
      <w:r>
        <w:t>Rigidbody</w:t>
      </w:r>
      <w:proofErr w:type="spellEnd"/>
      <w:r>
        <w:t xml:space="preserve">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w:t>
      </w:r>
      <w:proofErr w:type="spellStart"/>
      <w:r>
        <w:t>softbodies</w:t>
      </w:r>
      <w:proofErr w:type="spellEnd"/>
      <w:r>
        <w:t xml:space="preserve"> (which will be implemented later), it will return all of the points that make up the </w:t>
      </w:r>
      <w:proofErr w:type="spellStart"/>
      <w:r>
        <w:t>softbodies</w:t>
      </w:r>
      <w:proofErr w:type="spellEnd"/>
      <w:r>
        <w:t>.</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 xml:space="preserve">Next, in the </w:t>
      </w:r>
      <w:proofErr w:type="spellStart"/>
      <w:r>
        <w:t>Rigidbody</w:t>
      </w:r>
      <w:proofErr w:type="spellEnd"/>
      <w:r>
        <w:t xml:space="preserve">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proofErr w:type="spellStart"/>
      <w:r>
        <w:t>Rigidbody</w:t>
      </w:r>
      <w:proofErr w:type="spellEnd"/>
      <w:r>
        <w:t>:</w:t>
      </w:r>
    </w:p>
    <w:p w14:paraId="2682A2B3" w14:textId="56A0C022" w:rsidR="004831D5" w:rsidRPr="004831D5" w:rsidRDefault="004831D5" w:rsidP="004831D5">
      <w:r>
        <w:t xml:space="preserve">We override the method in </w:t>
      </w:r>
      <w:proofErr w:type="spellStart"/>
      <w:r>
        <w:t>Rigidbody</w:t>
      </w:r>
      <w:proofErr w:type="spellEnd"/>
      <w:r>
        <w:t xml:space="preserve">.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w:t>
      </w:r>
      <w:proofErr w:type="spellStart"/>
      <w:r w:rsidR="00BD1760">
        <w:t>rigidbody</w:t>
      </w:r>
      <w:proofErr w:type="spellEnd"/>
      <w:r w:rsidR="00BD1760">
        <w:t>.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proofErr w:type="spellStart"/>
      <w:r>
        <w:t>Rigidbody</w:t>
      </w:r>
      <w:proofErr w:type="spellEnd"/>
      <w:r>
        <w:t>:</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all of the functions were being called, but no collisions were being detected. When I checked the values of the dot product being produced with the code below, I found that the </w:t>
      </w:r>
      <w:proofErr w:type="spellStart"/>
      <w:r w:rsidR="00611BCB">
        <w:t>rigidbody</w:t>
      </w:r>
      <w:proofErr w:type="spellEnd"/>
      <w:r w:rsidR="00611BCB">
        <w:t xml:space="preserve">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w:t>
      </w:r>
      <w:proofErr w:type="spellStart"/>
      <w:r>
        <w:t>nce</w:t>
      </w:r>
      <w:proofErr w:type="spellEnd"/>
      <w:r>
        <w:t xml:space="preserv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 xml:space="preserve">The update function does a similar process to the </w:t>
      </w:r>
      <w:proofErr w:type="spellStart"/>
      <w:r>
        <w:t>Rigidbody</w:t>
      </w:r>
      <w:proofErr w:type="spellEnd"/>
      <w:r>
        <w:t xml:space="preserve">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 xml:space="preserve">First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 xml:space="preserve">“body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proofErr w:type="spellStart"/>
      <w:r>
        <w:t>Rigidbody</w:t>
      </w:r>
      <w:proofErr w:type="spellEnd"/>
      <w:r>
        <w:t>:</w:t>
      </w:r>
    </w:p>
    <w:p w14:paraId="7EE4BC79" w14:textId="0087418D" w:rsidR="00667357" w:rsidRDefault="00AE6D32" w:rsidP="00667357">
      <w:r>
        <w:t xml:space="preserve">The </w:t>
      </w:r>
      <w:proofErr w:type="spellStart"/>
      <w:r>
        <w:t>rigidbody</w:t>
      </w:r>
      <w:proofErr w:type="spellEnd"/>
      <w:r>
        <w:t xml:space="preserve"> will be stored in the form:</w:t>
      </w:r>
    </w:p>
    <w:p w14:paraId="5FEA633C" w14:textId="17163E8F" w:rsidR="00AE6D32" w:rsidRDefault="00AE6D32" w:rsidP="00667357">
      <w:r>
        <w:lastRenderedPageBreak/>
        <w:t>“</w:t>
      </w:r>
      <w:proofErr w:type="spellStart"/>
      <w:r>
        <w:t>rigidbody</w:t>
      </w:r>
      <w:proofErr w:type="spellEnd"/>
      <w:r>
        <w:t xml:space="preserve"> {position} {velocity} {force} mass -colour- </w:t>
      </w:r>
      <w:proofErr w:type="spellStart"/>
      <w:r>
        <w:t>isStatic</w:t>
      </w:r>
      <w:proofErr w:type="spellEnd"/>
      <w:r>
        <w:t xml:space="preserve"> ({vertex1},{vertex2}…)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 xml:space="preserve">“rectangle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And add the functionality in Rectangle.cpp</w:t>
      </w:r>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And add functionality in Square.cpp</w:t>
      </w:r>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1564A6">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And add functionality in Softbody.cpp</w:t>
      </w:r>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And define it in Simulation.cpp</w:t>
      </w:r>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proofErr w:type="spellStart"/>
      <w:r>
        <w:t>Rigidbody</w:t>
      </w:r>
      <w:proofErr w:type="spellEnd"/>
      <w:r>
        <w:t>:</w:t>
      </w:r>
    </w:p>
    <w:p w14:paraId="3FD507B3" w14:textId="38ADB949" w:rsidR="00F9418B" w:rsidRDefault="00F9418B" w:rsidP="00F9418B">
      <w:r>
        <w:t xml:space="preserve">Like the Body class, I already know the order of everything stored in the </w:t>
      </w:r>
      <w:proofErr w:type="spellStart"/>
      <w:r>
        <w:t>Rigidbody</w:t>
      </w:r>
      <w:proofErr w:type="spellEnd"/>
      <w:r>
        <w:t xml:space="preserve">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t>Rigidbody.h</w:t>
      </w:r>
      <w:proofErr w:type="spellEnd"/>
      <w:r>
        <w:t>:</w:t>
      </w:r>
      <w:r>
        <w:br/>
      </w:r>
      <w:r w:rsidR="00992C1B" w:rsidRPr="00992C1B">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 xml:space="preserve">The Rectangle class is easier than the </w:t>
      </w:r>
      <w:proofErr w:type="spellStart"/>
      <w:r>
        <w:t>Rigidbody</w:t>
      </w:r>
      <w:proofErr w:type="spellEnd"/>
      <w:r>
        <w:t xml:space="preserve">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 xml:space="preserve">Simulation – </w:t>
      </w:r>
      <w:proofErr w:type="spellStart"/>
      <w:r>
        <w:t>parseLine</w:t>
      </w:r>
      <w:proofErr w:type="spellEnd"/>
      <w:r>
        <w:t>:</w:t>
      </w:r>
    </w:p>
    <w:p w14:paraId="0C647CBA" w14:textId="5D68B010" w:rsidR="00261270" w:rsidRDefault="00261270" w:rsidP="008B2392">
      <w:r w:rsidRPr="00261270">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Need to test</w:t>
      </w:r>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2457C0F0" w:rsidR="0008220C" w:rsidRPr="0008220C" w:rsidRDefault="0008220C" w:rsidP="0008220C">
      <w:r w:rsidRPr="0008220C">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65D6CA55" w14:textId="03913145" w:rsidR="00C24296" w:rsidRDefault="00C24296" w:rsidP="00C24296">
      <w:pPr>
        <w:pStyle w:val="ListParagraph"/>
        <w:numPr>
          <w:ilvl w:val="0"/>
          <w:numId w:val="9"/>
        </w:numPr>
      </w:pPr>
      <w:r>
        <w:t xml:space="preserve">The </w:t>
      </w:r>
      <w:r w:rsidR="00A00785">
        <w:t>Simulation View</w:t>
      </w:r>
      <w:r>
        <w:t xml:space="preserve"> </w:t>
      </w:r>
      <w:r w:rsidR="00C66128">
        <w:t>panel</w:t>
      </w:r>
      <w:r>
        <w:t>.</w:t>
      </w:r>
    </w:p>
    <w:p w14:paraId="2891621D" w14:textId="0F70F2D8" w:rsidR="00966A10" w:rsidRDefault="00966A10" w:rsidP="00966A10">
      <w:pPr>
        <w:pStyle w:val="ListParagraph"/>
        <w:numPr>
          <w:ilvl w:val="0"/>
          <w:numId w:val="9"/>
        </w:numPr>
      </w:pPr>
      <w:r>
        <w:t>The</w:t>
      </w:r>
      <w:r>
        <w:t xml:space="preserve"> </w:t>
      </w:r>
      <w:r w:rsidR="00A00785">
        <w:t xml:space="preserve">General Information </w:t>
      </w:r>
      <w:r>
        <w:t>panel</w:t>
      </w:r>
      <w:r w:rsidR="006B6A2B">
        <w:t>.</w:t>
      </w:r>
    </w:p>
    <w:p w14:paraId="47E756C0" w14:textId="7E7AB22A" w:rsidR="00C24296" w:rsidRDefault="00C24296" w:rsidP="00C24296">
      <w:pPr>
        <w:pStyle w:val="ListParagraph"/>
        <w:numPr>
          <w:ilvl w:val="0"/>
          <w:numId w:val="9"/>
        </w:numPr>
      </w:pPr>
      <w:r>
        <w:t xml:space="preserve">The </w:t>
      </w:r>
      <w:r w:rsidR="00A00785">
        <w:t>Add Object</w:t>
      </w:r>
      <w:r>
        <w:t xml:space="preserve">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There will also be an options dropdown menu that will contain features such as toggling the window, or saving the simulation.</w:t>
      </w:r>
    </w:p>
    <w:p w14:paraId="0AEFFECC" w14:textId="49D19DE6" w:rsidR="00A844AF" w:rsidRDefault="00A844AF" w:rsidP="00EE1F04">
      <w:r>
        <w:t>The Simulation View window is already finished, I made that when I setup the Renderer earlier.</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w:t>
      </w:r>
      <w:proofErr w:type="spellStart"/>
      <w:r w:rsidR="001310F9">
        <w:t>ImGUI</w:t>
      </w:r>
      <w:proofErr w:type="spellEnd"/>
      <w:r w:rsidR="001310F9">
        <w:t xml:space="preserve">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F89AA53" w:rsidR="00D91954" w:rsidRDefault="00D91954" w:rsidP="0081622E">
      <w:r w:rsidRPr="00D91954">
        <w:drawing>
          <wp:inline distT="0" distB="0" distL="0" distR="0" wp14:anchorId="3E428351" wp14:editId="18B47F70">
            <wp:extent cx="2773920" cy="411516"/>
            <wp:effectExtent l="0" t="0" r="762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73920" cy="411516"/>
                    </a:xfrm>
                    <a:prstGeom prst="rect">
                      <a:avLst/>
                    </a:prstGeom>
                  </pic:spPr>
                </pic:pic>
              </a:graphicData>
            </a:graphic>
          </wp:inline>
        </w:drawing>
      </w:r>
    </w:p>
    <w:p w14:paraId="3F582CA9" w14:textId="1A7FB673" w:rsidR="00D91954" w:rsidRDefault="00D91954" w:rsidP="0081622E">
      <w:r>
        <w:t>And in Simulation.cpp:</w:t>
      </w:r>
    </w:p>
    <w:p w14:paraId="308723CF" w14:textId="3785AAA6" w:rsidR="00D91954" w:rsidRDefault="00D91954" w:rsidP="0081622E">
      <w:r w:rsidRPr="00D91954">
        <w:lastRenderedPageBreak/>
        <w:drawing>
          <wp:inline distT="0" distB="0" distL="0" distR="0" wp14:anchorId="7D54D328" wp14:editId="3A35A848">
            <wp:extent cx="3078747" cy="1112616"/>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78747" cy="1112616"/>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465580"/>
                    </a:xfrm>
                    <a:prstGeom prst="rect">
                      <a:avLst/>
                    </a:prstGeom>
                  </pic:spPr>
                </pic:pic>
              </a:graphicData>
            </a:graphic>
          </wp:inline>
        </w:drawing>
      </w:r>
    </w:p>
    <w:p w14:paraId="2D183CD8" w14:textId="7E2F8A05" w:rsidR="001310F9" w:rsidRDefault="00232F83" w:rsidP="0081622E">
      <w:r w:rsidRPr="00232F83">
        <w:lastRenderedPageBreak/>
        <w:drawing>
          <wp:inline distT="0" distB="0" distL="0" distR="0" wp14:anchorId="1A07C9C1" wp14:editId="191A2AA5">
            <wp:extent cx="5731510" cy="273050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30500"/>
                    </a:xfrm>
                    <a:prstGeom prst="rect">
                      <a:avLst/>
                    </a:prstGeom>
                  </pic:spPr>
                </pic:pic>
              </a:graphicData>
            </a:graphic>
          </wp:inline>
        </w:drawing>
      </w:r>
    </w:p>
    <w:p w14:paraId="00CEE94A" w14:textId="73439597" w:rsidR="003B3459" w:rsidRDefault="003B3459" w:rsidP="003B3459">
      <w:pPr>
        <w:pStyle w:val="Heading2"/>
      </w:pPr>
      <w:r>
        <w:t>Add Object Panel:</w:t>
      </w:r>
    </w:p>
    <w:p w14:paraId="02CEC476" w14:textId="048C41EE" w:rsidR="003B3459" w:rsidRPr="003B3459" w:rsidRDefault="00E346E0" w:rsidP="003B3459">
      <w:r>
        <w:t xml:space="preserve">The Add Object panel will have different options for </w:t>
      </w:r>
      <w:r w:rsidR="00635886">
        <w:t xml:space="preserve">which </w:t>
      </w:r>
    </w:p>
    <w:p w14:paraId="75BB8BF1" w14:textId="126D0B78" w:rsidR="00497D1A" w:rsidRPr="0081622E" w:rsidRDefault="00497D1A" w:rsidP="0081622E"/>
    <w:p w14:paraId="585787A3" w14:textId="77777777" w:rsidR="0008220C" w:rsidRPr="00DA10E8" w:rsidRDefault="0008220C" w:rsidP="0008220C"/>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proofErr w:type="spellStart"/>
      <w:r>
        <w:t>Rigidbody</w:t>
      </w:r>
      <w:proofErr w:type="spellEnd"/>
      <w:r>
        <w:t xml:space="preserve">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3B2B9" w14:textId="77777777" w:rsidR="006728A2" w:rsidRDefault="006728A2" w:rsidP="009B3EE3">
      <w:pPr>
        <w:spacing w:after="0" w:line="240" w:lineRule="auto"/>
      </w:pPr>
      <w:r>
        <w:separator/>
      </w:r>
    </w:p>
  </w:endnote>
  <w:endnote w:type="continuationSeparator" w:id="0">
    <w:p w14:paraId="6548CB39" w14:textId="77777777" w:rsidR="006728A2" w:rsidRDefault="006728A2"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4A295" w14:textId="77777777" w:rsidR="006728A2" w:rsidRDefault="006728A2" w:rsidP="009B3EE3">
      <w:pPr>
        <w:spacing w:after="0" w:line="240" w:lineRule="auto"/>
      </w:pPr>
      <w:r>
        <w:separator/>
      </w:r>
    </w:p>
  </w:footnote>
  <w:footnote w:type="continuationSeparator" w:id="0">
    <w:p w14:paraId="24096475" w14:textId="77777777" w:rsidR="006728A2" w:rsidRDefault="006728A2"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4"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6"/>
  </w:num>
  <w:num w:numId="2" w16cid:durableId="1847164760">
    <w:abstractNumId w:val="5"/>
  </w:num>
  <w:num w:numId="3" w16cid:durableId="1935359175">
    <w:abstractNumId w:val="7"/>
  </w:num>
  <w:num w:numId="4" w16cid:durableId="1963417609">
    <w:abstractNumId w:val="9"/>
  </w:num>
  <w:num w:numId="5" w16cid:durableId="1476945686">
    <w:abstractNumId w:val="1"/>
  </w:num>
  <w:num w:numId="6" w16cid:durableId="813642471">
    <w:abstractNumId w:val="0"/>
  </w:num>
  <w:num w:numId="7" w16cid:durableId="266734798">
    <w:abstractNumId w:val="8"/>
  </w:num>
  <w:num w:numId="8" w16cid:durableId="2146004606">
    <w:abstractNumId w:val="3"/>
  </w:num>
  <w:num w:numId="9" w16cid:durableId="1958560235">
    <w:abstractNumId w:val="2"/>
  </w:num>
  <w:num w:numId="10" w16cid:durableId="132395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309DD"/>
    <w:rsid w:val="00031C12"/>
    <w:rsid w:val="00032008"/>
    <w:rsid w:val="000321C6"/>
    <w:rsid w:val="00032CF1"/>
    <w:rsid w:val="00043388"/>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7CBC"/>
    <w:rsid w:val="0008220C"/>
    <w:rsid w:val="00082446"/>
    <w:rsid w:val="00086091"/>
    <w:rsid w:val="00095398"/>
    <w:rsid w:val="00096A61"/>
    <w:rsid w:val="000A17D1"/>
    <w:rsid w:val="000A5541"/>
    <w:rsid w:val="000B133C"/>
    <w:rsid w:val="000B19B6"/>
    <w:rsid w:val="000B1BDF"/>
    <w:rsid w:val="000B27B9"/>
    <w:rsid w:val="000B37AA"/>
    <w:rsid w:val="000B3E06"/>
    <w:rsid w:val="000B7F50"/>
    <w:rsid w:val="000C1892"/>
    <w:rsid w:val="000C79FE"/>
    <w:rsid w:val="000D0AE9"/>
    <w:rsid w:val="000D1013"/>
    <w:rsid w:val="000D1C21"/>
    <w:rsid w:val="000E06F1"/>
    <w:rsid w:val="000E27DF"/>
    <w:rsid w:val="000E580C"/>
    <w:rsid w:val="000E7D99"/>
    <w:rsid w:val="000F341F"/>
    <w:rsid w:val="000F4D5E"/>
    <w:rsid w:val="00104C66"/>
    <w:rsid w:val="0010528B"/>
    <w:rsid w:val="00106593"/>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455D"/>
    <w:rsid w:val="001667E3"/>
    <w:rsid w:val="0017138C"/>
    <w:rsid w:val="0017727C"/>
    <w:rsid w:val="0017793A"/>
    <w:rsid w:val="001831B6"/>
    <w:rsid w:val="0018373A"/>
    <w:rsid w:val="0018512F"/>
    <w:rsid w:val="00196E01"/>
    <w:rsid w:val="001A62DA"/>
    <w:rsid w:val="001A6F35"/>
    <w:rsid w:val="001C19AD"/>
    <w:rsid w:val="001D1A8B"/>
    <w:rsid w:val="001D683E"/>
    <w:rsid w:val="001E4B52"/>
    <w:rsid w:val="001E54C0"/>
    <w:rsid w:val="001F3250"/>
    <w:rsid w:val="001F346B"/>
    <w:rsid w:val="001F35FE"/>
    <w:rsid w:val="001F426D"/>
    <w:rsid w:val="001F6116"/>
    <w:rsid w:val="001F62BE"/>
    <w:rsid w:val="001F73C8"/>
    <w:rsid w:val="002033E1"/>
    <w:rsid w:val="00203C39"/>
    <w:rsid w:val="0020421E"/>
    <w:rsid w:val="00205874"/>
    <w:rsid w:val="0020696D"/>
    <w:rsid w:val="00207404"/>
    <w:rsid w:val="0021772A"/>
    <w:rsid w:val="00223401"/>
    <w:rsid w:val="00224136"/>
    <w:rsid w:val="002243AD"/>
    <w:rsid w:val="00225892"/>
    <w:rsid w:val="00232F83"/>
    <w:rsid w:val="00233D0F"/>
    <w:rsid w:val="002359CA"/>
    <w:rsid w:val="002363E6"/>
    <w:rsid w:val="002371FD"/>
    <w:rsid w:val="00237D24"/>
    <w:rsid w:val="002424A3"/>
    <w:rsid w:val="00243C2E"/>
    <w:rsid w:val="00246376"/>
    <w:rsid w:val="002502EE"/>
    <w:rsid w:val="00261270"/>
    <w:rsid w:val="002613D4"/>
    <w:rsid w:val="0026408E"/>
    <w:rsid w:val="00265425"/>
    <w:rsid w:val="00271368"/>
    <w:rsid w:val="00272218"/>
    <w:rsid w:val="00273E06"/>
    <w:rsid w:val="00276463"/>
    <w:rsid w:val="00277B0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2200"/>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51D5"/>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57C4"/>
    <w:rsid w:val="003F5835"/>
    <w:rsid w:val="00400AE5"/>
    <w:rsid w:val="004036F6"/>
    <w:rsid w:val="00404D7D"/>
    <w:rsid w:val="00405D81"/>
    <w:rsid w:val="00407AB4"/>
    <w:rsid w:val="00414A63"/>
    <w:rsid w:val="00420932"/>
    <w:rsid w:val="00421638"/>
    <w:rsid w:val="00422EB3"/>
    <w:rsid w:val="00425B01"/>
    <w:rsid w:val="00427B92"/>
    <w:rsid w:val="00430563"/>
    <w:rsid w:val="00432825"/>
    <w:rsid w:val="00445A62"/>
    <w:rsid w:val="00446CFC"/>
    <w:rsid w:val="00447B98"/>
    <w:rsid w:val="00451DD3"/>
    <w:rsid w:val="004560E4"/>
    <w:rsid w:val="0045683A"/>
    <w:rsid w:val="00457228"/>
    <w:rsid w:val="004632BE"/>
    <w:rsid w:val="0048148B"/>
    <w:rsid w:val="004831D5"/>
    <w:rsid w:val="004926E2"/>
    <w:rsid w:val="00494609"/>
    <w:rsid w:val="00495C95"/>
    <w:rsid w:val="00497D1A"/>
    <w:rsid w:val="004A11DC"/>
    <w:rsid w:val="004A2BFA"/>
    <w:rsid w:val="004A341B"/>
    <w:rsid w:val="004A465A"/>
    <w:rsid w:val="004A6AC7"/>
    <w:rsid w:val="004A78BD"/>
    <w:rsid w:val="004B0FDF"/>
    <w:rsid w:val="004B464E"/>
    <w:rsid w:val="004B4E68"/>
    <w:rsid w:val="004B4FD0"/>
    <w:rsid w:val="004C2469"/>
    <w:rsid w:val="004C542C"/>
    <w:rsid w:val="004C68F1"/>
    <w:rsid w:val="004D52F2"/>
    <w:rsid w:val="004D6115"/>
    <w:rsid w:val="004D6FB4"/>
    <w:rsid w:val="004E0839"/>
    <w:rsid w:val="004E0E04"/>
    <w:rsid w:val="004E4975"/>
    <w:rsid w:val="004E6FAD"/>
    <w:rsid w:val="004E7D75"/>
    <w:rsid w:val="004F3708"/>
    <w:rsid w:val="004F628B"/>
    <w:rsid w:val="004F67F1"/>
    <w:rsid w:val="005001F7"/>
    <w:rsid w:val="00500757"/>
    <w:rsid w:val="00512FE7"/>
    <w:rsid w:val="0051525C"/>
    <w:rsid w:val="00517681"/>
    <w:rsid w:val="00522417"/>
    <w:rsid w:val="0052588D"/>
    <w:rsid w:val="00525ACD"/>
    <w:rsid w:val="00526268"/>
    <w:rsid w:val="005354C1"/>
    <w:rsid w:val="00536760"/>
    <w:rsid w:val="00536968"/>
    <w:rsid w:val="0054035A"/>
    <w:rsid w:val="00541404"/>
    <w:rsid w:val="00542C1C"/>
    <w:rsid w:val="00544E6D"/>
    <w:rsid w:val="00553F49"/>
    <w:rsid w:val="00556509"/>
    <w:rsid w:val="00557B1E"/>
    <w:rsid w:val="00561B70"/>
    <w:rsid w:val="00561E5E"/>
    <w:rsid w:val="00562F35"/>
    <w:rsid w:val="00563A21"/>
    <w:rsid w:val="00567E8D"/>
    <w:rsid w:val="00573D66"/>
    <w:rsid w:val="00575B68"/>
    <w:rsid w:val="0058700C"/>
    <w:rsid w:val="00592F80"/>
    <w:rsid w:val="00593272"/>
    <w:rsid w:val="00594185"/>
    <w:rsid w:val="00594A7D"/>
    <w:rsid w:val="00594E7E"/>
    <w:rsid w:val="00595741"/>
    <w:rsid w:val="00597E10"/>
    <w:rsid w:val="005A215B"/>
    <w:rsid w:val="005A42EA"/>
    <w:rsid w:val="005A47D5"/>
    <w:rsid w:val="005A718E"/>
    <w:rsid w:val="005B45B5"/>
    <w:rsid w:val="005B4DAD"/>
    <w:rsid w:val="005B65B7"/>
    <w:rsid w:val="005B7D96"/>
    <w:rsid w:val="005C1115"/>
    <w:rsid w:val="005C156F"/>
    <w:rsid w:val="005C343E"/>
    <w:rsid w:val="005C478C"/>
    <w:rsid w:val="005C539E"/>
    <w:rsid w:val="005C54B0"/>
    <w:rsid w:val="005C5FE6"/>
    <w:rsid w:val="005D4B5D"/>
    <w:rsid w:val="005D5864"/>
    <w:rsid w:val="005D7E6A"/>
    <w:rsid w:val="005E2DCA"/>
    <w:rsid w:val="005E2E3E"/>
    <w:rsid w:val="005E46EE"/>
    <w:rsid w:val="005E4BA5"/>
    <w:rsid w:val="005F1A34"/>
    <w:rsid w:val="005F3F6A"/>
    <w:rsid w:val="005F523D"/>
    <w:rsid w:val="0060274A"/>
    <w:rsid w:val="006058E9"/>
    <w:rsid w:val="00610BE9"/>
    <w:rsid w:val="006110B6"/>
    <w:rsid w:val="00611BCB"/>
    <w:rsid w:val="00616216"/>
    <w:rsid w:val="0062023D"/>
    <w:rsid w:val="006212F7"/>
    <w:rsid w:val="006214E8"/>
    <w:rsid w:val="00623290"/>
    <w:rsid w:val="00623F17"/>
    <w:rsid w:val="00625270"/>
    <w:rsid w:val="006261C7"/>
    <w:rsid w:val="006266BE"/>
    <w:rsid w:val="006302AB"/>
    <w:rsid w:val="006346E1"/>
    <w:rsid w:val="00635886"/>
    <w:rsid w:val="0063613F"/>
    <w:rsid w:val="00647311"/>
    <w:rsid w:val="006537ED"/>
    <w:rsid w:val="00655589"/>
    <w:rsid w:val="006557C7"/>
    <w:rsid w:val="00655B23"/>
    <w:rsid w:val="00656438"/>
    <w:rsid w:val="00661C2C"/>
    <w:rsid w:val="006625B9"/>
    <w:rsid w:val="00663987"/>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5F84"/>
    <w:rsid w:val="006B6762"/>
    <w:rsid w:val="006B6A2B"/>
    <w:rsid w:val="006B6E60"/>
    <w:rsid w:val="006C1A1F"/>
    <w:rsid w:val="006C1A98"/>
    <w:rsid w:val="006C2BF1"/>
    <w:rsid w:val="006C60B3"/>
    <w:rsid w:val="006C7B8C"/>
    <w:rsid w:val="006E40C7"/>
    <w:rsid w:val="006E5063"/>
    <w:rsid w:val="006E62F4"/>
    <w:rsid w:val="006F2369"/>
    <w:rsid w:val="006F2C66"/>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4F80"/>
    <w:rsid w:val="007651AA"/>
    <w:rsid w:val="00771636"/>
    <w:rsid w:val="007728D2"/>
    <w:rsid w:val="00776950"/>
    <w:rsid w:val="0077709E"/>
    <w:rsid w:val="007800A0"/>
    <w:rsid w:val="00780916"/>
    <w:rsid w:val="00780B69"/>
    <w:rsid w:val="0078684E"/>
    <w:rsid w:val="00786B91"/>
    <w:rsid w:val="00786FE4"/>
    <w:rsid w:val="007873FE"/>
    <w:rsid w:val="00796FA4"/>
    <w:rsid w:val="007B062A"/>
    <w:rsid w:val="007B2947"/>
    <w:rsid w:val="007B4407"/>
    <w:rsid w:val="007B5561"/>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7728"/>
    <w:rsid w:val="008000D4"/>
    <w:rsid w:val="00801C97"/>
    <w:rsid w:val="0080267B"/>
    <w:rsid w:val="00804C24"/>
    <w:rsid w:val="008122B7"/>
    <w:rsid w:val="00815849"/>
    <w:rsid w:val="0081622E"/>
    <w:rsid w:val="008168A5"/>
    <w:rsid w:val="00822233"/>
    <w:rsid w:val="0082728F"/>
    <w:rsid w:val="00827722"/>
    <w:rsid w:val="00833FF3"/>
    <w:rsid w:val="0084391F"/>
    <w:rsid w:val="008448EB"/>
    <w:rsid w:val="00844E53"/>
    <w:rsid w:val="00845D40"/>
    <w:rsid w:val="008464A1"/>
    <w:rsid w:val="008478ED"/>
    <w:rsid w:val="00847C87"/>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609F"/>
    <w:rsid w:val="009215E7"/>
    <w:rsid w:val="00923047"/>
    <w:rsid w:val="009233FD"/>
    <w:rsid w:val="0093189F"/>
    <w:rsid w:val="0093358A"/>
    <w:rsid w:val="0093442E"/>
    <w:rsid w:val="00934855"/>
    <w:rsid w:val="009362AB"/>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A0300"/>
    <w:rsid w:val="009A1304"/>
    <w:rsid w:val="009A1DDE"/>
    <w:rsid w:val="009A4BF4"/>
    <w:rsid w:val="009A6499"/>
    <w:rsid w:val="009A7002"/>
    <w:rsid w:val="009B09E0"/>
    <w:rsid w:val="009B1198"/>
    <w:rsid w:val="009B1A04"/>
    <w:rsid w:val="009B203A"/>
    <w:rsid w:val="009B27BD"/>
    <w:rsid w:val="009B3EE3"/>
    <w:rsid w:val="009B73F8"/>
    <w:rsid w:val="009C1163"/>
    <w:rsid w:val="009C24D2"/>
    <w:rsid w:val="009C3399"/>
    <w:rsid w:val="009C35A1"/>
    <w:rsid w:val="009C52CF"/>
    <w:rsid w:val="009C72FE"/>
    <w:rsid w:val="009D126E"/>
    <w:rsid w:val="009D1CAE"/>
    <w:rsid w:val="009D7FC0"/>
    <w:rsid w:val="009E06FA"/>
    <w:rsid w:val="009E2806"/>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58D8"/>
    <w:rsid w:val="00A26565"/>
    <w:rsid w:val="00A26BF2"/>
    <w:rsid w:val="00A33623"/>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95509"/>
    <w:rsid w:val="00A97334"/>
    <w:rsid w:val="00AA029A"/>
    <w:rsid w:val="00AA1E4D"/>
    <w:rsid w:val="00AA3AE1"/>
    <w:rsid w:val="00AA3BF2"/>
    <w:rsid w:val="00AA531E"/>
    <w:rsid w:val="00AA5DDA"/>
    <w:rsid w:val="00AA5E50"/>
    <w:rsid w:val="00AA69A4"/>
    <w:rsid w:val="00AB1B4E"/>
    <w:rsid w:val="00AC2164"/>
    <w:rsid w:val="00AC2631"/>
    <w:rsid w:val="00AC5A5B"/>
    <w:rsid w:val="00AC5B2D"/>
    <w:rsid w:val="00AD059E"/>
    <w:rsid w:val="00AD1024"/>
    <w:rsid w:val="00AD1E4C"/>
    <w:rsid w:val="00AD4AA4"/>
    <w:rsid w:val="00AE1BE0"/>
    <w:rsid w:val="00AE6D32"/>
    <w:rsid w:val="00AE74A6"/>
    <w:rsid w:val="00AF0B67"/>
    <w:rsid w:val="00AF2117"/>
    <w:rsid w:val="00AF327E"/>
    <w:rsid w:val="00AF344F"/>
    <w:rsid w:val="00AF479A"/>
    <w:rsid w:val="00B050D2"/>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48BA"/>
    <w:rsid w:val="00B763D6"/>
    <w:rsid w:val="00B765C2"/>
    <w:rsid w:val="00B812CA"/>
    <w:rsid w:val="00B850B9"/>
    <w:rsid w:val="00B85542"/>
    <w:rsid w:val="00B868FA"/>
    <w:rsid w:val="00B874CC"/>
    <w:rsid w:val="00B879F1"/>
    <w:rsid w:val="00B945CC"/>
    <w:rsid w:val="00BA54A7"/>
    <w:rsid w:val="00BA577A"/>
    <w:rsid w:val="00BB00B3"/>
    <w:rsid w:val="00BB05D1"/>
    <w:rsid w:val="00BB21CD"/>
    <w:rsid w:val="00BB3ED8"/>
    <w:rsid w:val="00BB6227"/>
    <w:rsid w:val="00BC0F4D"/>
    <w:rsid w:val="00BD0EAA"/>
    <w:rsid w:val="00BD1760"/>
    <w:rsid w:val="00BD31CF"/>
    <w:rsid w:val="00BD3A02"/>
    <w:rsid w:val="00BD4E45"/>
    <w:rsid w:val="00BD5E17"/>
    <w:rsid w:val="00BE429C"/>
    <w:rsid w:val="00BE46C1"/>
    <w:rsid w:val="00BE723F"/>
    <w:rsid w:val="00BF113C"/>
    <w:rsid w:val="00C02E2F"/>
    <w:rsid w:val="00C05408"/>
    <w:rsid w:val="00C064A3"/>
    <w:rsid w:val="00C07050"/>
    <w:rsid w:val="00C14419"/>
    <w:rsid w:val="00C206E5"/>
    <w:rsid w:val="00C24296"/>
    <w:rsid w:val="00C30BFF"/>
    <w:rsid w:val="00C328BB"/>
    <w:rsid w:val="00C33983"/>
    <w:rsid w:val="00C341ED"/>
    <w:rsid w:val="00C355AE"/>
    <w:rsid w:val="00C365E4"/>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C7CDE"/>
    <w:rsid w:val="00CD0919"/>
    <w:rsid w:val="00CD425E"/>
    <w:rsid w:val="00CD44AD"/>
    <w:rsid w:val="00CD7597"/>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6C20"/>
    <w:rsid w:val="00D433BC"/>
    <w:rsid w:val="00D45341"/>
    <w:rsid w:val="00D51B77"/>
    <w:rsid w:val="00D5283F"/>
    <w:rsid w:val="00D54CF4"/>
    <w:rsid w:val="00D550B9"/>
    <w:rsid w:val="00D6079A"/>
    <w:rsid w:val="00D61CA6"/>
    <w:rsid w:val="00D61EDE"/>
    <w:rsid w:val="00D63A1D"/>
    <w:rsid w:val="00D73DB4"/>
    <w:rsid w:val="00D76FA7"/>
    <w:rsid w:val="00D77907"/>
    <w:rsid w:val="00D80DFE"/>
    <w:rsid w:val="00D84DF3"/>
    <w:rsid w:val="00D87A79"/>
    <w:rsid w:val="00D91954"/>
    <w:rsid w:val="00D94C33"/>
    <w:rsid w:val="00DA10E8"/>
    <w:rsid w:val="00DA4738"/>
    <w:rsid w:val="00DA5849"/>
    <w:rsid w:val="00DA5A4A"/>
    <w:rsid w:val="00DA6FF1"/>
    <w:rsid w:val="00DB0067"/>
    <w:rsid w:val="00DB0CDA"/>
    <w:rsid w:val="00DB4892"/>
    <w:rsid w:val="00DB5A10"/>
    <w:rsid w:val="00DB7A48"/>
    <w:rsid w:val="00DC0880"/>
    <w:rsid w:val="00DC2A5A"/>
    <w:rsid w:val="00DD13C6"/>
    <w:rsid w:val="00DD225E"/>
    <w:rsid w:val="00DD43CF"/>
    <w:rsid w:val="00DD7717"/>
    <w:rsid w:val="00DE0C4B"/>
    <w:rsid w:val="00DE0D18"/>
    <w:rsid w:val="00DE64FE"/>
    <w:rsid w:val="00DE6836"/>
    <w:rsid w:val="00DF2DB3"/>
    <w:rsid w:val="00DF3CC2"/>
    <w:rsid w:val="00DF6AF0"/>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4C95"/>
    <w:rsid w:val="00E760D3"/>
    <w:rsid w:val="00E800A0"/>
    <w:rsid w:val="00E84ED4"/>
    <w:rsid w:val="00E850E5"/>
    <w:rsid w:val="00E86467"/>
    <w:rsid w:val="00E86D04"/>
    <w:rsid w:val="00E878FE"/>
    <w:rsid w:val="00E9019A"/>
    <w:rsid w:val="00E905F5"/>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3E2"/>
    <w:rsid w:val="00F1188F"/>
    <w:rsid w:val="00F13CD1"/>
    <w:rsid w:val="00F2065F"/>
    <w:rsid w:val="00F23018"/>
    <w:rsid w:val="00F2688B"/>
    <w:rsid w:val="00F33853"/>
    <w:rsid w:val="00F350E6"/>
    <w:rsid w:val="00F41E31"/>
    <w:rsid w:val="00F4258F"/>
    <w:rsid w:val="00F44D58"/>
    <w:rsid w:val="00F5239D"/>
    <w:rsid w:val="00F52C90"/>
    <w:rsid w:val="00F544FB"/>
    <w:rsid w:val="00F57B30"/>
    <w:rsid w:val="00F67C40"/>
    <w:rsid w:val="00F73E67"/>
    <w:rsid w:val="00F741A9"/>
    <w:rsid w:val="00F7745B"/>
    <w:rsid w:val="00F7769E"/>
    <w:rsid w:val="00F85164"/>
    <w:rsid w:val="00F851EA"/>
    <w:rsid w:val="00F914C5"/>
    <w:rsid w:val="00F9418B"/>
    <w:rsid w:val="00F942C5"/>
    <w:rsid w:val="00F94EC9"/>
    <w:rsid w:val="00F96185"/>
    <w:rsid w:val="00F96B8F"/>
    <w:rsid w:val="00F96FE3"/>
    <w:rsid w:val="00F97662"/>
    <w:rsid w:val="00FA171C"/>
    <w:rsid w:val="00FA2B99"/>
    <w:rsid w:val="00FA450F"/>
    <w:rsid w:val="00FA6371"/>
    <w:rsid w:val="00FB0FDD"/>
    <w:rsid w:val="00FB26BC"/>
    <w:rsid w:val="00FB3A9C"/>
    <w:rsid w:val="00FC3C23"/>
    <w:rsid w:val="00FC4E74"/>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12402</Words>
  <Characters>70694</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703</cp:revision>
  <dcterms:created xsi:type="dcterms:W3CDTF">2022-06-30T13:55:00Z</dcterms:created>
  <dcterms:modified xsi:type="dcterms:W3CDTF">2023-03-30T09:37:00Z</dcterms:modified>
</cp:coreProperties>
</file>